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32B" w:rsidRDefault="00EB532B">
      <w:r>
        <w:t xml:space="preserve"> </w:t>
      </w:r>
    </w:p>
    <w:p w:rsidR="00417961" w:rsidRDefault="002F29E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27pt;margin-top:4.2pt;width:580pt;height:751pt;z-index:-251656192">
            <v:imagedata r:id="rId6" o:title="2nd sheet-10"/>
          </v:shape>
        </w:pict>
      </w:r>
      <w:r w:rsidR="00EB532B">
        <w:t xml:space="preserve">   </w:t>
      </w:r>
    </w:p>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2F29E8">
      <w:r>
        <w:pict>
          <v:shapetype id="_x0000_t202" coordsize="21600,21600" o:spt="202" path="m,l,21600r21600,l21600,xe">
            <v:stroke joinstyle="miter"/>
            <v:path gradientshapeok="t" o:connecttype="rect"/>
          </v:shapetype>
          <v:shape id="_x0000_s1031" type="#_x0000_t202" style="position:absolute;margin-left:113.65pt;margin-top:12.3pt;width:333pt;height:586.95pt;z-index:251655168" filled="f" stroked="f">
            <v:textbox>
              <w:txbxContent>
                <w:p w:rsidR="00E8099D" w:rsidRDefault="00E8099D" w:rsidP="00E8099D">
                  <w:pPr>
                    <w:pStyle w:val="Heading1"/>
                  </w:pPr>
                  <w:r>
                    <w:t>Biophysical Society 60th</w:t>
                  </w:r>
                  <w:r w:rsidRPr="0039605F">
                    <w:t xml:space="preserve"> Meeting</w:t>
                  </w:r>
                  <w:r>
                    <w:t xml:space="preserve">, </w:t>
                  </w:r>
                  <w:r w:rsidRPr="00A0496A">
                    <w:t xml:space="preserve">Feb. </w:t>
                  </w:r>
                  <w:r>
                    <w:t>2</w:t>
                  </w:r>
                  <w:r w:rsidRPr="00A0496A">
                    <w:t>7</w:t>
                  </w:r>
                  <w:r>
                    <w:t xml:space="preserve"> </w:t>
                  </w:r>
                  <w:r w:rsidRPr="00A0496A">
                    <w:t>-</w:t>
                  </w:r>
                  <w:r>
                    <w:t xml:space="preserve"> March 2, 2016,</w:t>
                  </w:r>
                  <w:r w:rsidRPr="00A0496A">
                    <w:t xml:space="preserve"> </w:t>
                  </w:r>
                  <w:r>
                    <w:t>Los Angeles</w:t>
                  </w:r>
                </w:p>
                <w:p w:rsidR="00A61D8B" w:rsidRPr="00AA723A" w:rsidRDefault="00A61D8B" w:rsidP="00A61D8B">
                  <w:pPr>
                    <w:rPr>
                      <w:rFonts w:asciiTheme="majorHAnsi" w:hAnsiTheme="majorHAnsi"/>
                    </w:rPr>
                  </w:pPr>
                </w:p>
                <w:p w:rsidR="00015F4F" w:rsidRPr="00B06AA0" w:rsidRDefault="00015F4F" w:rsidP="00015F4F">
                  <w:pPr>
                    <w:rPr>
                      <w:rFonts w:asciiTheme="majorHAnsi" w:hAnsiTheme="majorHAnsi"/>
                      <w:b/>
                      <w:sz w:val="32"/>
                      <w:szCs w:val="32"/>
                    </w:rPr>
                  </w:pPr>
                  <w:r w:rsidRPr="00B06AA0">
                    <w:rPr>
                      <w:rFonts w:asciiTheme="majorHAnsi" w:hAnsiTheme="majorHAnsi"/>
                      <w:b/>
                      <w:sz w:val="32"/>
                      <w:szCs w:val="32"/>
                    </w:rPr>
                    <w:t>A New Way to Stretch DNA</w:t>
                  </w:r>
                </w:p>
                <w:p w:rsidR="00015F4F" w:rsidRPr="00015F4F" w:rsidRDefault="00015F4F" w:rsidP="00015F4F">
                  <w:pPr>
                    <w:rPr>
                      <w:rFonts w:asciiTheme="majorHAnsi" w:hAnsiTheme="majorHAnsi"/>
                      <w:b/>
                      <w:i/>
                      <w:sz w:val="22"/>
                      <w:szCs w:val="22"/>
                    </w:rPr>
                  </w:pPr>
                  <w:r w:rsidRPr="00015F4F">
                    <w:rPr>
                      <w:rFonts w:asciiTheme="majorHAnsi" w:hAnsiTheme="majorHAnsi"/>
                      <w:b/>
                      <w:i/>
                      <w:sz w:val="22"/>
                      <w:szCs w:val="22"/>
                    </w:rPr>
                    <w:t>A technique called acoustic force spectroscopy uses standing sound waves in a fluid channel to tug on DNA and other biomolecules in a precise and easily controllable way, revealing information about the molecules' structure and mechanical properties</w:t>
                  </w:r>
                </w:p>
                <w:p w:rsidR="00015F4F" w:rsidRPr="00015F4F" w:rsidRDefault="00015F4F" w:rsidP="00015F4F">
                  <w:pPr>
                    <w:rPr>
                      <w:rFonts w:asciiTheme="majorHAnsi" w:hAnsiTheme="majorHAnsi"/>
                      <w:sz w:val="22"/>
                      <w:szCs w:val="22"/>
                    </w:rPr>
                  </w:pPr>
                </w:p>
                <w:p w:rsidR="00015F4F" w:rsidRPr="00015F4F" w:rsidRDefault="00015F4F" w:rsidP="00015F4F">
                  <w:pPr>
                    <w:rPr>
                      <w:rFonts w:asciiTheme="majorHAnsi" w:hAnsiTheme="majorHAnsi"/>
                      <w:sz w:val="22"/>
                      <w:szCs w:val="22"/>
                    </w:rPr>
                  </w:pPr>
                  <w:r w:rsidRPr="00015F4F">
                    <w:rPr>
                      <w:rFonts w:asciiTheme="majorHAnsi" w:hAnsiTheme="majorHAnsi"/>
                      <w:sz w:val="22"/>
                      <w:szCs w:val="22"/>
                    </w:rPr>
                    <w:t>-----------------------------</w:t>
                  </w:r>
                </w:p>
                <w:p w:rsidR="00015F4F" w:rsidRPr="00015F4F" w:rsidRDefault="00015F4F" w:rsidP="00015F4F">
                  <w:pPr>
                    <w:rPr>
                      <w:rFonts w:asciiTheme="majorHAnsi" w:hAnsiTheme="majorHAnsi"/>
                      <w:sz w:val="22"/>
                      <w:szCs w:val="22"/>
                    </w:rPr>
                  </w:pPr>
                  <w:r w:rsidRPr="00015F4F">
                    <w:rPr>
                      <w:rFonts w:asciiTheme="majorHAnsi" w:hAnsiTheme="majorHAnsi"/>
                      <w:sz w:val="22"/>
                      <w:szCs w:val="22"/>
                    </w:rPr>
                    <w:t>EMBARGOED for release until 4:30 p.m. Eastern Time on Tuesday, March 1, 2016</w:t>
                  </w:r>
                </w:p>
                <w:p w:rsidR="00015F4F" w:rsidRPr="00015F4F" w:rsidRDefault="00015F4F" w:rsidP="00015F4F">
                  <w:pPr>
                    <w:rPr>
                      <w:rFonts w:asciiTheme="majorHAnsi" w:hAnsiTheme="majorHAnsi"/>
                      <w:sz w:val="22"/>
                      <w:szCs w:val="22"/>
                    </w:rPr>
                  </w:pPr>
                  <w:r w:rsidRPr="00015F4F">
                    <w:rPr>
                      <w:rFonts w:asciiTheme="majorHAnsi" w:hAnsiTheme="majorHAnsi"/>
                      <w:sz w:val="22"/>
                      <w:szCs w:val="22"/>
                    </w:rPr>
                    <w:t>-----------------------------</w:t>
                  </w:r>
                </w:p>
                <w:p w:rsidR="00015F4F" w:rsidRPr="00015F4F" w:rsidRDefault="00015F4F" w:rsidP="00015F4F">
                  <w:pPr>
                    <w:rPr>
                      <w:rFonts w:asciiTheme="majorHAnsi" w:hAnsiTheme="majorHAnsi"/>
                      <w:sz w:val="22"/>
                      <w:szCs w:val="22"/>
                    </w:rPr>
                  </w:pPr>
                </w:p>
                <w:p w:rsidR="00015F4F" w:rsidRPr="00015F4F" w:rsidRDefault="00015F4F" w:rsidP="00015F4F">
                  <w:pPr>
                    <w:rPr>
                      <w:rFonts w:asciiTheme="majorHAnsi" w:hAnsiTheme="majorHAnsi"/>
                      <w:sz w:val="22"/>
                      <w:szCs w:val="22"/>
                    </w:rPr>
                  </w:pPr>
                  <w:r w:rsidRPr="00015F4F">
                    <w:rPr>
                      <w:rFonts w:asciiTheme="majorHAnsi" w:hAnsiTheme="majorHAnsi"/>
                      <w:sz w:val="22"/>
                      <w:szCs w:val="22"/>
                    </w:rPr>
                    <w:t>For More Information:</w:t>
                  </w:r>
                </w:p>
                <w:p w:rsidR="00015F4F" w:rsidRPr="00015F4F" w:rsidRDefault="00015F4F" w:rsidP="00015F4F">
                  <w:pPr>
                    <w:rPr>
                      <w:rFonts w:asciiTheme="majorHAnsi" w:hAnsiTheme="majorHAnsi"/>
                      <w:sz w:val="22"/>
                      <w:szCs w:val="22"/>
                    </w:rPr>
                  </w:pPr>
                  <w:r w:rsidRPr="00015F4F">
                    <w:rPr>
                      <w:rFonts w:asciiTheme="majorHAnsi" w:hAnsiTheme="majorHAnsi"/>
                      <w:sz w:val="22"/>
                      <w:szCs w:val="22"/>
                    </w:rPr>
                    <w:t>AIP Media Line</w:t>
                  </w:r>
                </w:p>
                <w:p w:rsidR="00015F4F" w:rsidRPr="00015F4F" w:rsidRDefault="00015F4F" w:rsidP="00015F4F">
                  <w:pPr>
                    <w:rPr>
                      <w:rFonts w:asciiTheme="majorHAnsi" w:hAnsiTheme="majorHAnsi"/>
                      <w:sz w:val="22"/>
                      <w:szCs w:val="22"/>
                    </w:rPr>
                  </w:pPr>
                  <w:r w:rsidRPr="00015F4F">
                    <w:rPr>
                      <w:rFonts w:asciiTheme="majorHAnsi" w:hAnsiTheme="majorHAnsi"/>
                      <w:sz w:val="22"/>
                      <w:szCs w:val="22"/>
                    </w:rPr>
                    <w:t>media@aip.org</w:t>
                  </w:r>
                </w:p>
                <w:p w:rsidR="00015F4F" w:rsidRPr="00015F4F" w:rsidRDefault="00015F4F" w:rsidP="00015F4F">
                  <w:pPr>
                    <w:rPr>
                      <w:rFonts w:asciiTheme="majorHAnsi" w:hAnsiTheme="majorHAnsi"/>
                      <w:sz w:val="22"/>
                      <w:szCs w:val="22"/>
                    </w:rPr>
                  </w:pPr>
                  <w:r w:rsidRPr="00015F4F">
                    <w:rPr>
                      <w:rFonts w:asciiTheme="majorHAnsi" w:hAnsiTheme="majorHAnsi"/>
                      <w:sz w:val="22"/>
                      <w:szCs w:val="22"/>
                    </w:rPr>
                    <w:t>301-209-3090</w:t>
                  </w:r>
                </w:p>
                <w:p w:rsidR="00015F4F" w:rsidRPr="00015F4F" w:rsidRDefault="00015F4F" w:rsidP="00015F4F">
                  <w:pPr>
                    <w:rPr>
                      <w:rFonts w:asciiTheme="majorHAnsi" w:hAnsiTheme="majorHAnsi"/>
                      <w:sz w:val="22"/>
                      <w:szCs w:val="22"/>
                    </w:rPr>
                  </w:pPr>
                </w:p>
                <w:p w:rsidR="00015F4F" w:rsidRPr="00015F4F" w:rsidRDefault="00015F4F" w:rsidP="00015F4F">
                  <w:pPr>
                    <w:rPr>
                      <w:rFonts w:asciiTheme="majorHAnsi" w:hAnsiTheme="majorHAnsi"/>
                      <w:sz w:val="22"/>
                      <w:szCs w:val="22"/>
                    </w:rPr>
                  </w:pPr>
                  <w:r w:rsidRPr="00015F4F">
                    <w:rPr>
                      <w:rFonts w:asciiTheme="majorHAnsi" w:hAnsiTheme="majorHAnsi"/>
                      <w:sz w:val="22"/>
                      <w:szCs w:val="22"/>
                    </w:rPr>
                    <w:t xml:space="preserve">WASHINGTON, D.C., March 1, 2016 -- If you give a toy to a baby, she might investigate its properties by squeezing, throwing or chewing it. Scientists can similarly investigate the properties of materials by applying different forces, albeit in a much more controlled way. </w:t>
                  </w:r>
                </w:p>
                <w:p w:rsidR="00015F4F" w:rsidRPr="00015F4F" w:rsidRDefault="00015F4F" w:rsidP="00015F4F">
                  <w:pPr>
                    <w:rPr>
                      <w:rFonts w:asciiTheme="majorHAnsi" w:hAnsiTheme="majorHAnsi"/>
                      <w:sz w:val="22"/>
                      <w:szCs w:val="22"/>
                    </w:rPr>
                  </w:pPr>
                </w:p>
                <w:p w:rsidR="00015F4F" w:rsidRPr="00015F4F" w:rsidRDefault="00015F4F" w:rsidP="00015F4F">
                  <w:pPr>
                    <w:rPr>
                      <w:rFonts w:asciiTheme="majorHAnsi" w:hAnsiTheme="majorHAnsi"/>
                      <w:sz w:val="22"/>
                      <w:szCs w:val="22"/>
                    </w:rPr>
                  </w:pPr>
                  <w:r w:rsidRPr="00015F4F">
                    <w:rPr>
                      <w:rFonts w:asciiTheme="majorHAnsi" w:hAnsiTheme="majorHAnsi"/>
                      <w:sz w:val="22"/>
                      <w:szCs w:val="22"/>
                    </w:rPr>
                    <w:t xml:space="preserve">Researchers have recently developed a new and improved way to controllably manipulate materials, in this case biomolecules that are far too small to see with the naked eye. By stretching molecules like DNA and proteins, scientists can find out important information about the structure, chemical bonding and mechanical properties of the individual molecules that make up our bodies. This understanding could shed light on diseases like cancer and amyotrophic lateral sclerosis (ALS). </w:t>
                  </w:r>
                </w:p>
                <w:p w:rsidR="00CD5658" w:rsidRDefault="00CD5658">
                  <w:pPr>
                    <w:rPr>
                      <w:rFonts w:asciiTheme="majorHAnsi" w:hAnsiTheme="majorHAnsi"/>
                    </w:rPr>
                  </w:pPr>
                </w:p>
                <w:p w:rsidR="00B06AA0" w:rsidRPr="00015F4F" w:rsidRDefault="00B06AA0">
                  <w:pPr>
                    <w:rPr>
                      <w:rFonts w:asciiTheme="majorHAnsi" w:hAnsiTheme="majorHAnsi"/>
                    </w:rPr>
                  </w:pPr>
                  <w:r w:rsidRPr="00B06AA0">
                    <w:rPr>
                      <w:rFonts w:asciiTheme="majorHAnsi" w:hAnsiTheme="majorHAnsi"/>
                      <w:sz w:val="22"/>
                      <w:szCs w:val="22"/>
                    </w:rPr>
                    <w:t xml:space="preserve">The new technique is called acoustic force spectroscopy (AFS). The research team first described AFS in a 2015 </w:t>
                  </w:r>
                  <w:r w:rsidRPr="00B06AA0">
                    <w:rPr>
                      <w:rFonts w:asciiTheme="majorHAnsi" w:hAnsiTheme="majorHAnsi"/>
                      <w:i/>
                      <w:sz w:val="22"/>
                      <w:szCs w:val="22"/>
                    </w:rPr>
                    <w:t>Nature-Methods</w:t>
                  </w:r>
                  <w:r w:rsidRPr="00B06AA0">
                    <w:rPr>
                      <w:rFonts w:asciiTheme="majorHAnsi" w:hAnsiTheme="majorHAnsi"/>
                      <w:sz w:val="22"/>
                      <w:szCs w:val="22"/>
                    </w:rPr>
                    <w:t xml:space="preserve"> paper and have since then upgraded it so that it is compatible with more imaging techniques, can produce a stronger stretching force, and can stretch from a designated distance. The researchers dubbed the upgrade AFS 2.0 and they will present it at the annual meeting of </w:t>
                  </w:r>
                </w:p>
              </w:txbxContent>
            </v:textbox>
          </v:shape>
        </w:pict>
      </w:r>
    </w:p>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EB532B">
      <w:r>
        <w:t xml:space="preserve">    </w:t>
      </w:r>
    </w:p>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676BCB" w:rsidRDefault="002F29E8">
      <w:r>
        <w:rPr>
          <w:noProof/>
        </w:rPr>
        <w:pict>
          <v:shape id="_x0000_s1027" type="#_x0000_t202" style="position:absolute;margin-left:108pt;margin-top:121.2pt;width:342pt;height:8in;z-index:251654144" filled="f" stroked="f">
            <o:lock v:ext="edit" aspectratio="t"/>
            <v:textbox>
              <w:txbxContent>
                <w:p w:rsidR="00FA0BBF" w:rsidRDefault="00FA0BBF" w:rsidP="00FA0BBF">
                  <w:pPr>
                    <w:jc w:val="right"/>
                    <w:rPr>
                      <w:rFonts w:ascii="Adobe Garamond Pro" w:hAnsi="Adobe Garamond Pro"/>
                    </w:rPr>
                  </w:pPr>
                  <w:r w:rsidRPr="00FA0BBF">
                    <w:rPr>
                      <w:rFonts w:ascii="Adobe Garamond Pro" w:hAnsi="Adobe Garamond Pro"/>
                    </w:rPr>
                    <w:t>Date</w:t>
                  </w:r>
                </w:p>
                <w:p w:rsidR="00FA0BBF" w:rsidRDefault="00FA0BBF" w:rsidP="00FA0BBF">
                  <w:pPr>
                    <w:jc w:val="right"/>
                    <w:rPr>
                      <w:rFonts w:ascii="Adobe Garamond Pro" w:hAnsi="Adobe Garamond Pro"/>
                    </w:rPr>
                  </w:pPr>
                </w:p>
                <w:p w:rsidR="00FA0BBF" w:rsidRDefault="00FA0BBF" w:rsidP="00FA0BBF">
                  <w:pPr>
                    <w:rPr>
                      <w:rFonts w:ascii="Adobe Garamond Pro" w:hAnsi="Adobe Garamond Pro"/>
                    </w:rPr>
                  </w:pPr>
                  <w:r>
                    <w:rPr>
                      <w:rFonts w:ascii="Adobe Garamond Pro" w:hAnsi="Adobe Garamond Pro"/>
                    </w:rPr>
                    <w:t>Dear</w:t>
                  </w:r>
                </w:p>
                <w:p w:rsidR="00FA0BBF" w:rsidRDefault="00FA0BBF" w:rsidP="00AD4742">
                  <w:pPr>
                    <w:jc w:val="both"/>
                    <w:rPr>
                      <w:rFonts w:ascii="Adobe Garamond Pro" w:hAnsi="Adobe Garamond Pro"/>
                    </w:rPr>
                  </w:pPr>
                  <w:r>
                    <w:rPr>
                      <w:rFonts w:ascii="Adobe Garamond Pro" w:hAnsi="Adobe Garamond Pro"/>
                    </w:rPr>
                    <w:t>Insert text here.</w:t>
                  </w: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Pr="00FA0BBF" w:rsidRDefault="00417961" w:rsidP="00AD4742">
                  <w:pPr>
                    <w:jc w:val="both"/>
                    <w:rPr>
                      <w:rFonts w:ascii="Adobe Garamond Pro" w:hAnsi="Adobe Garamond Pro"/>
                    </w:rPr>
                  </w:pPr>
                </w:p>
              </w:txbxContent>
            </v:textbox>
          </v:shape>
        </w:pict>
      </w:r>
      <w:r w:rsidR="00F71622">
        <w:t xml:space="preserve">         </w:t>
      </w:r>
    </w:p>
    <w:p w:rsidR="00F75AC5" w:rsidRDefault="00F75AC5"/>
    <w:p w:rsidR="00F75AC5" w:rsidRDefault="002F29E8">
      <w:r>
        <w:rPr>
          <w:noProof/>
          <w:lang w:eastAsia="en-US"/>
        </w:rPr>
        <w:pict>
          <v:shape id="_x0000_s1045" type="#_x0000_t75" style="position:absolute;margin-left:27pt;margin-top:4.2pt;width:580pt;height:751pt;z-index:-251655168">
            <v:imagedata r:id="rId6" o:title="2nd sheet-10"/>
          </v:shape>
        </w:pict>
      </w:r>
    </w:p>
    <w:p w:rsidR="00F75AC5" w:rsidRDefault="00F75AC5"/>
    <w:p w:rsidR="00F75AC5" w:rsidRDefault="00F75AC5"/>
    <w:p w:rsidR="00F75AC5" w:rsidRDefault="00F75AC5"/>
    <w:p w:rsidR="00F75AC5" w:rsidRDefault="00F75AC5"/>
    <w:p w:rsidR="00F75AC5" w:rsidRDefault="00F75AC5"/>
    <w:p w:rsidR="00F75AC5" w:rsidRDefault="002F29E8">
      <w:r>
        <w:rPr>
          <w:noProof/>
          <w:lang w:eastAsia="en-US"/>
        </w:rPr>
        <w:pict>
          <v:shape id="_x0000_s1044" type="#_x0000_t202" style="position:absolute;margin-left:45pt;margin-top:2.4pt;width:520.1pt;height:631.5pt;z-index:251656192" filled="f" stroked="f">
            <v:textbox>
              <w:txbxContent>
                <w:p w:rsidR="00073E11" w:rsidRPr="00073E11" w:rsidRDefault="00073E11" w:rsidP="00073E11">
                  <w:pPr>
                    <w:rPr>
                      <w:rFonts w:asciiTheme="majorHAnsi" w:hAnsiTheme="majorHAnsi"/>
                      <w:sz w:val="22"/>
                      <w:szCs w:val="22"/>
                    </w:rPr>
                  </w:pPr>
                  <w:proofErr w:type="gramStart"/>
                  <w:r w:rsidRPr="00073E11">
                    <w:rPr>
                      <w:rFonts w:asciiTheme="majorHAnsi" w:hAnsiTheme="majorHAnsi"/>
                      <w:sz w:val="22"/>
                      <w:szCs w:val="22"/>
                    </w:rPr>
                    <w:t>the</w:t>
                  </w:r>
                  <w:proofErr w:type="gramEnd"/>
                  <w:r w:rsidRPr="00073E11">
                    <w:rPr>
                      <w:rFonts w:asciiTheme="majorHAnsi" w:hAnsiTheme="majorHAnsi"/>
                      <w:sz w:val="22"/>
                      <w:szCs w:val="22"/>
                    </w:rPr>
                    <w:t xml:space="preserve"> Biophysical Society, held Feb. 27 – March 1 in Los Angeles, Calif.</w:t>
                  </w:r>
                </w:p>
                <w:p w:rsidR="00AA723A" w:rsidRDefault="00AA723A" w:rsidP="00AA723A">
                  <w:pPr>
                    <w:rPr>
                      <w:rFonts w:asciiTheme="majorHAnsi" w:hAnsiTheme="majorHAnsi"/>
                      <w:color w:val="000000"/>
                      <w:sz w:val="22"/>
                      <w:szCs w:val="22"/>
                    </w:rPr>
                  </w:pPr>
                </w:p>
                <w:p w:rsidR="00073E11" w:rsidRPr="00073E11" w:rsidRDefault="00073E11" w:rsidP="00073E11">
                  <w:pPr>
                    <w:rPr>
                      <w:rFonts w:asciiTheme="majorHAnsi" w:hAnsiTheme="majorHAnsi"/>
                      <w:sz w:val="22"/>
                      <w:szCs w:val="22"/>
                    </w:rPr>
                  </w:pPr>
                  <w:r w:rsidRPr="00073E11">
                    <w:rPr>
                      <w:rFonts w:asciiTheme="majorHAnsi" w:hAnsiTheme="majorHAnsi"/>
                      <w:sz w:val="22"/>
                      <w:szCs w:val="22"/>
                    </w:rPr>
                    <w:t>"</w:t>
                  </w:r>
                  <w:r w:rsidRPr="00073E11">
                    <w:rPr>
                      <w:rFonts w:asciiTheme="majorHAnsi" w:hAnsiTheme="majorHAnsi"/>
                      <w:iCs/>
                      <w:sz w:val="22"/>
                      <w:szCs w:val="22"/>
                    </w:rPr>
                    <w:t xml:space="preserve">AFS is a new and promising technique that still has some tricks up his sleeve," said </w:t>
                  </w:r>
                  <w:proofErr w:type="spellStart"/>
                  <w:r w:rsidRPr="00073E11">
                    <w:rPr>
                      <w:rFonts w:asciiTheme="majorHAnsi" w:hAnsiTheme="majorHAnsi"/>
                      <w:iCs/>
                      <w:sz w:val="22"/>
                      <w:szCs w:val="22"/>
                    </w:rPr>
                    <w:t>D</w:t>
                  </w:r>
                  <w:r w:rsidRPr="00073E11">
                    <w:rPr>
                      <w:rFonts w:asciiTheme="majorHAnsi" w:hAnsiTheme="majorHAnsi"/>
                      <w:bCs/>
                      <w:sz w:val="22"/>
                      <w:szCs w:val="22"/>
                    </w:rPr>
                    <w:t>ouwe</w:t>
                  </w:r>
                  <w:proofErr w:type="spellEnd"/>
                  <w:r w:rsidRPr="00073E11">
                    <w:rPr>
                      <w:rFonts w:asciiTheme="majorHAnsi" w:hAnsiTheme="majorHAnsi"/>
                      <w:bCs/>
                      <w:sz w:val="22"/>
                      <w:szCs w:val="22"/>
                    </w:rPr>
                    <w:t xml:space="preserve"> </w:t>
                  </w:r>
                  <w:proofErr w:type="spellStart"/>
                  <w:r w:rsidRPr="00073E11">
                    <w:rPr>
                      <w:rFonts w:asciiTheme="majorHAnsi" w:hAnsiTheme="majorHAnsi"/>
                      <w:bCs/>
                      <w:sz w:val="22"/>
                      <w:szCs w:val="22"/>
                    </w:rPr>
                    <w:t>Kamsma</w:t>
                  </w:r>
                  <w:proofErr w:type="spellEnd"/>
                  <w:r w:rsidRPr="00073E11">
                    <w:rPr>
                      <w:rFonts w:asciiTheme="majorHAnsi" w:hAnsiTheme="majorHAnsi"/>
                      <w:bCs/>
                      <w:sz w:val="22"/>
                      <w:szCs w:val="22"/>
                    </w:rPr>
                    <w:t xml:space="preserve">, a graduate student in biophysics at the VU University in Amsterdam who was an author on the first AFS paper and is currently working on AFS 2.0. </w:t>
                  </w:r>
                </w:p>
                <w:p w:rsidR="00073E11" w:rsidRPr="00073E11" w:rsidRDefault="00073E11" w:rsidP="00073E11">
                  <w:pPr>
                    <w:rPr>
                      <w:rFonts w:asciiTheme="majorHAnsi" w:hAnsiTheme="majorHAnsi"/>
                      <w:sz w:val="22"/>
                      <w:szCs w:val="22"/>
                    </w:rPr>
                  </w:pPr>
                </w:p>
                <w:p w:rsidR="00073E11" w:rsidRPr="00073E11" w:rsidRDefault="00073E11" w:rsidP="00073E11">
                  <w:pPr>
                    <w:rPr>
                      <w:rFonts w:asciiTheme="majorHAnsi" w:hAnsiTheme="majorHAnsi"/>
                      <w:sz w:val="22"/>
                      <w:szCs w:val="22"/>
                    </w:rPr>
                  </w:pPr>
                  <w:r w:rsidRPr="00073E11">
                    <w:rPr>
                      <w:rFonts w:asciiTheme="majorHAnsi" w:hAnsiTheme="majorHAnsi"/>
                      <w:sz w:val="22"/>
                      <w:szCs w:val="22"/>
                    </w:rPr>
                    <w:t xml:space="preserve">AFS works by using sound waves to generate forces in a fluid channel. The fluidic channel is located in a glass slide and a piezo element is glued on top of the slide. The sound waves are produced by the piezo element, which vibrates in response to an applied alternating voltage. Researchers can tune the frequency to bring the system in resonance and make a standing wave. A standing wave is a wave in which specific points, called nodes, appear to be standing still. </w:t>
                  </w:r>
                </w:p>
                <w:p w:rsidR="00073E11" w:rsidRPr="00073E11" w:rsidRDefault="00073E11" w:rsidP="00073E11">
                  <w:pPr>
                    <w:rPr>
                      <w:rFonts w:asciiTheme="majorHAnsi" w:hAnsiTheme="majorHAnsi"/>
                      <w:sz w:val="22"/>
                      <w:szCs w:val="22"/>
                    </w:rPr>
                  </w:pPr>
                </w:p>
                <w:p w:rsidR="00073E11" w:rsidRPr="00073E11" w:rsidRDefault="00073E11" w:rsidP="00073E11">
                  <w:pPr>
                    <w:rPr>
                      <w:rFonts w:asciiTheme="majorHAnsi" w:hAnsiTheme="majorHAnsi"/>
                      <w:sz w:val="22"/>
                      <w:szCs w:val="22"/>
                    </w:rPr>
                  </w:pPr>
                  <w:r w:rsidRPr="00073E11">
                    <w:rPr>
                      <w:rFonts w:asciiTheme="majorHAnsi" w:hAnsiTheme="majorHAnsi"/>
                      <w:sz w:val="22"/>
                      <w:szCs w:val="22"/>
                    </w:rPr>
                    <w:t xml:space="preserve">To stretch DNA or other molecules, the researchers tether one end to the surface of the fluid channel and attach the other end to a microsphere. When the piezo element is turned on to create a standing wave in the fluid layer, the microspheres are forced toward the nodes of the standing waves. The selected resonance frequency of the wave determines the direction of the force and the amplitude determines the strength of the force. Researchers can change these two parameters almost instantaneously to manipulate the microspheres, and hence tug the DNA with varying degrees of force. </w:t>
                  </w:r>
                </w:p>
                <w:p w:rsidR="00073E11" w:rsidRPr="00073E11" w:rsidRDefault="00073E11" w:rsidP="00073E11">
                  <w:pPr>
                    <w:rPr>
                      <w:rFonts w:asciiTheme="majorHAnsi" w:hAnsiTheme="majorHAnsi"/>
                      <w:sz w:val="22"/>
                      <w:szCs w:val="22"/>
                    </w:rPr>
                  </w:pPr>
                </w:p>
                <w:p w:rsidR="00073E11" w:rsidRPr="00073E11" w:rsidRDefault="00073E11" w:rsidP="00073E11">
                  <w:pPr>
                    <w:rPr>
                      <w:rFonts w:asciiTheme="majorHAnsi" w:eastAsia="Times New Roman" w:hAnsiTheme="majorHAnsi"/>
                      <w:color w:val="000000"/>
                      <w:sz w:val="22"/>
                      <w:szCs w:val="22"/>
                    </w:rPr>
                  </w:pPr>
                  <w:r w:rsidRPr="00073E11">
                    <w:rPr>
                      <w:rFonts w:asciiTheme="majorHAnsi" w:eastAsia="Times New Roman" w:hAnsiTheme="majorHAnsi"/>
                      <w:color w:val="000000"/>
                      <w:sz w:val="22"/>
                      <w:szCs w:val="22"/>
                    </w:rPr>
                    <w:t xml:space="preserve">"The big advantage of AFS is that we can coat the whole surface with these tethered constructs and so measure thousands of single biomolecules in parallel," </w:t>
                  </w:r>
                  <w:proofErr w:type="spellStart"/>
                  <w:r w:rsidRPr="00073E11">
                    <w:rPr>
                      <w:rFonts w:asciiTheme="majorHAnsi" w:eastAsia="Times New Roman" w:hAnsiTheme="majorHAnsi"/>
                      <w:color w:val="000000"/>
                      <w:sz w:val="22"/>
                      <w:szCs w:val="22"/>
                    </w:rPr>
                    <w:t>Kamsma</w:t>
                  </w:r>
                  <w:proofErr w:type="spellEnd"/>
                  <w:r w:rsidRPr="00073E11">
                    <w:rPr>
                      <w:rFonts w:asciiTheme="majorHAnsi" w:eastAsia="Times New Roman" w:hAnsiTheme="majorHAnsi"/>
                      <w:color w:val="000000"/>
                      <w:sz w:val="22"/>
                      <w:szCs w:val="22"/>
                    </w:rPr>
                    <w:t xml:space="preserve"> said.</w:t>
                  </w:r>
                </w:p>
                <w:p w:rsidR="00073E11" w:rsidRPr="00073E11" w:rsidRDefault="00073E11" w:rsidP="00073E11">
                  <w:pPr>
                    <w:rPr>
                      <w:rFonts w:asciiTheme="majorHAnsi" w:hAnsiTheme="majorHAnsi"/>
                      <w:bCs/>
                      <w:sz w:val="22"/>
                      <w:szCs w:val="22"/>
                    </w:rPr>
                  </w:pPr>
                </w:p>
                <w:p w:rsidR="00073E11" w:rsidRPr="00073E11" w:rsidRDefault="00073E11" w:rsidP="00073E11">
                  <w:pPr>
                    <w:rPr>
                      <w:rFonts w:asciiTheme="majorHAnsi" w:hAnsiTheme="majorHAnsi"/>
                      <w:sz w:val="22"/>
                      <w:szCs w:val="22"/>
                    </w:rPr>
                  </w:pPr>
                  <w:r w:rsidRPr="00073E11">
                    <w:rPr>
                      <w:rFonts w:asciiTheme="majorHAnsi" w:hAnsiTheme="majorHAnsi"/>
                      <w:sz w:val="22"/>
                      <w:szCs w:val="22"/>
                    </w:rPr>
                    <w:t xml:space="preserve">AFS 1.0 has already been commercialized by LUMICKS, which is a spinoff company from the VU University lab where </w:t>
                  </w:r>
                  <w:proofErr w:type="spellStart"/>
                  <w:r w:rsidRPr="00073E11">
                    <w:rPr>
                      <w:rFonts w:asciiTheme="majorHAnsi" w:hAnsiTheme="majorHAnsi"/>
                      <w:sz w:val="22"/>
                      <w:szCs w:val="22"/>
                    </w:rPr>
                    <w:t>Kamsma</w:t>
                  </w:r>
                  <w:proofErr w:type="spellEnd"/>
                  <w:r w:rsidRPr="00073E11">
                    <w:rPr>
                      <w:rFonts w:asciiTheme="majorHAnsi" w:hAnsiTheme="majorHAnsi"/>
                      <w:sz w:val="22"/>
                      <w:szCs w:val="22"/>
                    </w:rPr>
                    <w:t xml:space="preserve"> works. To upgrade the product to AFS 2.0, the researchers integrated an optically transparent piezo element, which would not block the view of the channel, and demonstrated that the AFS chip was compatible with a wide range of microscopes.</w:t>
                  </w:r>
                </w:p>
                <w:p w:rsidR="00073E11" w:rsidRPr="00073E11" w:rsidRDefault="00073E11" w:rsidP="00073E11">
                  <w:pPr>
                    <w:rPr>
                      <w:rFonts w:asciiTheme="majorHAnsi" w:hAnsiTheme="majorHAnsi"/>
                      <w:sz w:val="22"/>
                      <w:szCs w:val="22"/>
                    </w:rPr>
                  </w:pPr>
                </w:p>
                <w:p w:rsidR="00073E11" w:rsidRPr="00073E11" w:rsidRDefault="00073E11" w:rsidP="00073E11">
                  <w:pPr>
                    <w:rPr>
                      <w:rFonts w:asciiTheme="majorHAnsi" w:hAnsiTheme="majorHAnsi"/>
                      <w:sz w:val="22"/>
                      <w:szCs w:val="22"/>
                    </w:rPr>
                  </w:pPr>
                  <w:r w:rsidRPr="00073E11">
                    <w:rPr>
                      <w:rFonts w:asciiTheme="majorHAnsi" w:hAnsiTheme="majorHAnsi"/>
                      <w:sz w:val="22"/>
                      <w:szCs w:val="22"/>
                    </w:rPr>
                    <w:t>They also developed a model to optimize the thicknesses of the different system layers, making it possible to apply higher forces. Finally, they demonstrated a fast and easy method to quantify the force profile within the fluid layer, and showed that the AFS system could be used to stretch molecules by manipulating the distance of the attachments points of the biomolecule, a function called a distance clamp.</w:t>
                  </w:r>
                </w:p>
                <w:p w:rsidR="00073E11" w:rsidRPr="00073E11" w:rsidRDefault="00073E11" w:rsidP="00073E11">
                  <w:pPr>
                    <w:rPr>
                      <w:rFonts w:asciiTheme="majorHAnsi" w:hAnsiTheme="majorHAnsi"/>
                      <w:sz w:val="22"/>
                      <w:szCs w:val="22"/>
                    </w:rPr>
                  </w:pPr>
                </w:p>
                <w:p w:rsidR="00073E11" w:rsidRPr="00073E11" w:rsidRDefault="00073E11" w:rsidP="00073E11">
                  <w:pPr>
                    <w:rPr>
                      <w:rFonts w:asciiTheme="majorHAnsi" w:hAnsiTheme="majorHAnsi"/>
                      <w:sz w:val="22"/>
                      <w:szCs w:val="22"/>
                    </w:rPr>
                  </w:pPr>
                  <w:r w:rsidRPr="00073E11">
                    <w:rPr>
                      <w:rFonts w:asciiTheme="majorHAnsi" w:hAnsiTheme="majorHAnsi"/>
                      <w:sz w:val="22"/>
                      <w:szCs w:val="22"/>
                    </w:rPr>
                    <w:t xml:space="preserve">A distance clamp is better than a force clamp in probing multiple rupture events on the same molecule, </w:t>
                  </w:r>
                  <w:proofErr w:type="spellStart"/>
                  <w:r w:rsidRPr="00073E11">
                    <w:rPr>
                      <w:rFonts w:asciiTheme="majorHAnsi" w:hAnsiTheme="majorHAnsi"/>
                      <w:sz w:val="22"/>
                      <w:szCs w:val="22"/>
                    </w:rPr>
                    <w:t>Kamsma</w:t>
                  </w:r>
                  <w:proofErr w:type="spellEnd"/>
                  <w:r w:rsidRPr="00073E11">
                    <w:rPr>
                      <w:rFonts w:asciiTheme="majorHAnsi" w:hAnsiTheme="majorHAnsi"/>
                      <w:sz w:val="22"/>
                      <w:szCs w:val="22"/>
                    </w:rPr>
                    <w:t xml:space="preserve"> said. This could be used, for example, to study the overstretching of DNA as well as protein unfolding, he said. </w:t>
                  </w:r>
                </w:p>
                <w:p w:rsidR="00073E11" w:rsidRPr="00073E11" w:rsidRDefault="00073E11" w:rsidP="00073E11">
                  <w:pPr>
                    <w:rPr>
                      <w:rFonts w:asciiTheme="majorHAnsi" w:hAnsiTheme="majorHAnsi"/>
                      <w:sz w:val="22"/>
                      <w:szCs w:val="22"/>
                    </w:rPr>
                  </w:pPr>
                </w:p>
                <w:p w:rsidR="00073E11" w:rsidRPr="00073E11" w:rsidRDefault="00073E11" w:rsidP="00073E11">
                  <w:pPr>
                    <w:rPr>
                      <w:rFonts w:asciiTheme="majorHAnsi" w:hAnsiTheme="majorHAnsi"/>
                      <w:sz w:val="22"/>
                      <w:szCs w:val="22"/>
                    </w:rPr>
                  </w:pPr>
                  <w:r w:rsidRPr="00073E11">
                    <w:rPr>
                      <w:rFonts w:asciiTheme="majorHAnsi" w:hAnsiTheme="majorHAnsi"/>
                      <w:sz w:val="22"/>
                      <w:szCs w:val="22"/>
                    </w:rPr>
                    <w:t xml:space="preserve">"AFS is a very good example where the instruments and techniques that are developed by physicists are used to study cells and biomolecules," </w:t>
                  </w:r>
                  <w:proofErr w:type="spellStart"/>
                  <w:r w:rsidRPr="00073E11">
                    <w:rPr>
                      <w:rFonts w:asciiTheme="majorHAnsi" w:hAnsiTheme="majorHAnsi"/>
                      <w:sz w:val="22"/>
                      <w:szCs w:val="22"/>
                    </w:rPr>
                    <w:t>Kamsma</w:t>
                  </w:r>
                  <w:proofErr w:type="spellEnd"/>
                  <w:r w:rsidRPr="00073E11">
                    <w:rPr>
                      <w:rFonts w:asciiTheme="majorHAnsi" w:hAnsiTheme="majorHAnsi"/>
                      <w:sz w:val="22"/>
                      <w:szCs w:val="22"/>
                    </w:rPr>
                    <w:t xml:space="preserve"> said. To make the system work required knowledge from fluid dynamics, software development, manufacturing and molecular biology. "Bringing all this together is very exciting," he said. Most of the technical challenges of developing the new tool have been overcome, so "now is the time to apply it to very exciting biomolecular problems."</w:t>
                  </w:r>
                </w:p>
                <w:p w:rsidR="00073E11" w:rsidRDefault="00073E11" w:rsidP="00AA723A">
                  <w:pPr>
                    <w:rPr>
                      <w:rFonts w:asciiTheme="majorHAnsi" w:hAnsiTheme="majorHAnsi"/>
                      <w:color w:val="000000"/>
                      <w:sz w:val="22"/>
                      <w:szCs w:val="22"/>
                    </w:rPr>
                  </w:pPr>
                </w:p>
                <w:p w:rsidR="00073E11" w:rsidRDefault="00073E11" w:rsidP="00073E11">
                  <w:pPr>
                    <w:rPr>
                      <w:rFonts w:asciiTheme="majorHAnsi" w:hAnsiTheme="majorHAnsi"/>
                      <w:sz w:val="22"/>
                      <w:szCs w:val="22"/>
                    </w:rPr>
                  </w:pPr>
                  <w:r w:rsidRPr="00073E11">
                    <w:rPr>
                      <w:rFonts w:asciiTheme="majorHAnsi" w:hAnsiTheme="majorHAnsi"/>
                      <w:sz w:val="22"/>
                      <w:szCs w:val="22"/>
                    </w:rPr>
                    <w:t>Presentation #2472, "</w:t>
                  </w:r>
                  <w:r w:rsidRPr="00073E11">
                    <w:rPr>
                      <w:rFonts w:asciiTheme="majorHAnsi" w:hAnsiTheme="majorHAnsi"/>
                      <w:bCs/>
                      <w:sz w:val="22"/>
                      <w:szCs w:val="22"/>
                    </w:rPr>
                    <w:t>Tuning the music: Acoustic force spectroscopy (AFS) 2.0.,</w:t>
                  </w:r>
                  <w:r w:rsidRPr="00073E11">
                    <w:rPr>
                      <w:rFonts w:asciiTheme="majorHAnsi" w:hAnsiTheme="majorHAnsi"/>
                      <w:sz w:val="22"/>
                      <w:szCs w:val="22"/>
                    </w:rPr>
                    <w:t xml:space="preserve">" is authored by </w:t>
                  </w:r>
                  <w:proofErr w:type="spellStart"/>
                  <w:r w:rsidRPr="00073E11">
                    <w:rPr>
                      <w:rFonts w:asciiTheme="majorHAnsi" w:hAnsiTheme="majorHAnsi"/>
                      <w:bCs/>
                      <w:sz w:val="22"/>
                      <w:szCs w:val="22"/>
                    </w:rPr>
                    <w:t>Douwe</w:t>
                  </w:r>
                  <w:proofErr w:type="spellEnd"/>
                  <w:r w:rsidRPr="00073E11">
                    <w:rPr>
                      <w:rFonts w:asciiTheme="majorHAnsi" w:hAnsiTheme="majorHAnsi"/>
                      <w:bCs/>
                      <w:sz w:val="22"/>
                      <w:szCs w:val="22"/>
                    </w:rPr>
                    <w:t xml:space="preserve"> </w:t>
                  </w:r>
                  <w:proofErr w:type="spellStart"/>
                  <w:r w:rsidRPr="00073E11">
                    <w:rPr>
                      <w:rFonts w:asciiTheme="majorHAnsi" w:hAnsiTheme="majorHAnsi"/>
                      <w:bCs/>
                      <w:sz w:val="22"/>
                      <w:szCs w:val="22"/>
                    </w:rPr>
                    <w:t>Kamsma</w:t>
                  </w:r>
                  <w:proofErr w:type="spellEnd"/>
                  <w:r w:rsidRPr="00073E11">
                    <w:rPr>
                      <w:rFonts w:asciiTheme="majorHAnsi" w:hAnsiTheme="majorHAnsi"/>
                      <w:sz w:val="22"/>
                      <w:szCs w:val="22"/>
                    </w:rPr>
                    <w:t xml:space="preserve">, Ramon </w:t>
                  </w:r>
                  <w:proofErr w:type="spellStart"/>
                  <w:r w:rsidRPr="00073E11">
                    <w:rPr>
                      <w:rFonts w:asciiTheme="majorHAnsi" w:hAnsiTheme="majorHAnsi"/>
                      <w:sz w:val="22"/>
                      <w:szCs w:val="22"/>
                    </w:rPr>
                    <w:t>Creyghton</w:t>
                  </w:r>
                  <w:proofErr w:type="spellEnd"/>
                  <w:r w:rsidRPr="00073E11">
                    <w:rPr>
                      <w:rFonts w:asciiTheme="majorHAnsi" w:hAnsiTheme="majorHAnsi"/>
                      <w:sz w:val="22"/>
                      <w:szCs w:val="22"/>
                    </w:rPr>
                    <w:t xml:space="preserve">, </w:t>
                  </w:r>
                  <w:proofErr w:type="spellStart"/>
                  <w:r w:rsidRPr="00073E11">
                    <w:rPr>
                      <w:rFonts w:asciiTheme="majorHAnsi" w:hAnsiTheme="majorHAnsi"/>
                      <w:sz w:val="22"/>
                      <w:szCs w:val="22"/>
                    </w:rPr>
                    <w:t>Gerrit</w:t>
                  </w:r>
                  <w:proofErr w:type="spellEnd"/>
                  <w:r w:rsidRPr="00073E11">
                    <w:rPr>
                      <w:rFonts w:asciiTheme="majorHAnsi" w:hAnsiTheme="majorHAnsi"/>
                      <w:sz w:val="22"/>
                      <w:szCs w:val="22"/>
                    </w:rPr>
                    <w:t xml:space="preserve"> Sitters, Erwin J.G. Peterman and Gijs J.L. </w:t>
                  </w:r>
                  <w:proofErr w:type="spellStart"/>
                  <w:r w:rsidRPr="00073E11">
                    <w:rPr>
                      <w:rFonts w:asciiTheme="majorHAnsi" w:hAnsiTheme="majorHAnsi"/>
                      <w:sz w:val="22"/>
                      <w:szCs w:val="22"/>
                    </w:rPr>
                    <w:t>Wuite</w:t>
                  </w:r>
                  <w:proofErr w:type="spellEnd"/>
                  <w:r w:rsidRPr="00073E11">
                    <w:rPr>
                      <w:rFonts w:asciiTheme="majorHAnsi" w:hAnsiTheme="majorHAnsi"/>
                      <w:sz w:val="22"/>
                      <w:szCs w:val="22"/>
                    </w:rPr>
                    <w:t>. It will be in a poster session that begins at</w:t>
                  </w:r>
                  <w:r w:rsidRPr="00073E11">
                    <w:rPr>
                      <w:rFonts w:asciiTheme="majorHAnsi" w:hAnsiTheme="majorHAnsi"/>
                      <w:color w:val="000000"/>
                      <w:sz w:val="22"/>
                      <w:szCs w:val="22"/>
                    </w:rPr>
                    <w:t xml:space="preserve"> 1:30 p.m. PT on Tuesday, March 1, 2016 in the West Hall of the Los Angeles Convention Center. </w:t>
                  </w:r>
                  <w:r w:rsidRPr="00073E11">
                    <w:rPr>
                      <w:rFonts w:asciiTheme="majorHAnsi" w:hAnsiTheme="majorHAnsi"/>
                      <w:sz w:val="22"/>
                      <w:szCs w:val="22"/>
                    </w:rPr>
                    <w:t xml:space="preserve">ABSTRACT: </w:t>
                  </w:r>
                  <w:hyperlink r:id="rId7" w:history="1">
                    <w:r w:rsidR="00727E50" w:rsidRPr="00167600">
                      <w:rPr>
                        <w:rStyle w:val="Hyperlink"/>
                        <w:rFonts w:asciiTheme="majorHAnsi" w:hAnsiTheme="majorHAnsi"/>
                        <w:sz w:val="22"/>
                        <w:szCs w:val="22"/>
                      </w:rPr>
                      <w:t>http://tinyurl.com/hwmmetd</w:t>
                    </w:r>
                  </w:hyperlink>
                </w:p>
                <w:p w:rsidR="00073E11" w:rsidRPr="00073E11" w:rsidRDefault="00073E11" w:rsidP="00073E11">
                  <w:pPr>
                    <w:rPr>
                      <w:rFonts w:asciiTheme="majorHAnsi" w:hAnsiTheme="majorHAnsi"/>
                      <w:sz w:val="22"/>
                      <w:szCs w:val="22"/>
                    </w:rPr>
                  </w:pPr>
                </w:p>
                <w:p w:rsidR="00073E11" w:rsidRPr="00073E11" w:rsidRDefault="00073E11" w:rsidP="00AA723A">
                  <w:pPr>
                    <w:rPr>
                      <w:rFonts w:asciiTheme="majorHAnsi" w:hAnsiTheme="majorHAnsi"/>
                      <w:color w:val="000000"/>
                      <w:sz w:val="22"/>
                      <w:szCs w:val="22"/>
                    </w:rPr>
                  </w:pPr>
                </w:p>
              </w:txbxContent>
            </v:textbox>
          </v:shape>
        </w:pict>
      </w:r>
    </w:p>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3A310B" w:rsidRDefault="003A310B" w:rsidP="003A310B"/>
    <w:p w:rsidR="003A310B" w:rsidRDefault="003A310B" w:rsidP="003A310B"/>
    <w:p w:rsidR="003A310B" w:rsidRDefault="002F29E8" w:rsidP="003A310B">
      <w:r>
        <w:rPr>
          <w:noProof/>
          <w:lang w:eastAsia="en-US"/>
        </w:rPr>
        <w:pict>
          <v:shape id="_x0000_s1059" type="#_x0000_t75" style="position:absolute;margin-left:27pt;margin-top:4.2pt;width:580pt;height:751pt;z-index:-251649024">
            <v:imagedata r:id="rId6" o:title="2nd sheet-10"/>
          </v:shape>
        </w:pict>
      </w:r>
    </w:p>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2F29E8" w:rsidP="003A310B">
      <w:r>
        <w:rPr>
          <w:noProof/>
          <w:lang w:eastAsia="en-US"/>
        </w:rPr>
        <w:pict>
          <v:shape id="_x0000_s1055" type="#_x0000_t202" style="position:absolute;margin-left:45pt;margin-top:2.4pt;width:520.1pt;height:625.8pt;z-index:251663360" filled="f" stroked="f">
            <v:textbox>
              <w:txbxContent>
                <w:p w:rsidR="00C65DC6" w:rsidRPr="00C65DC6" w:rsidRDefault="00C65DC6" w:rsidP="002F29E8">
                  <w:pPr>
                    <w:rPr>
                      <w:rFonts w:asciiTheme="majorHAnsi" w:hAnsiTheme="majorHAnsi"/>
                      <w:sz w:val="22"/>
                    </w:rPr>
                  </w:pPr>
                  <w:bookmarkStart w:id="0" w:name="_GoBack"/>
                  <w:r w:rsidRPr="00C65DC6">
                    <w:rPr>
                      <w:rFonts w:asciiTheme="majorHAnsi" w:hAnsiTheme="majorHAnsi"/>
                      <w:sz w:val="22"/>
                    </w:rPr>
                    <w:t>-------------------</w:t>
                  </w:r>
                </w:p>
                <w:p w:rsidR="00C65DC6" w:rsidRPr="00C65DC6" w:rsidRDefault="00C65DC6" w:rsidP="002F29E8">
                  <w:pPr>
                    <w:rPr>
                      <w:rFonts w:asciiTheme="majorHAnsi" w:hAnsiTheme="majorHAnsi"/>
                      <w:sz w:val="22"/>
                    </w:rPr>
                  </w:pPr>
                  <w:r w:rsidRPr="00C65DC6">
                    <w:rPr>
                      <w:rFonts w:asciiTheme="majorHAnsi" w:hAnsiTheme="majorHAnsi"/>
                      <w:sz w:val="22"/>
                    </w:rPr>
                    <w:t>MORE MEETING INFORMATION</w:t>
                  </w:r>
                </w:p>
                <w:p w:rsidR="00C65DC6" w:rsidRPr="00C65DC6" w:rsidRDefault="00C65DC6" w:rsidP="002F29E8">
                  <w:pPr>
                    <w:rPr>
                      <w:rFonts w:asciiTheme="majorHAnsi" w:hAnsiTheme="majorHAnsi"/>
                      <w:sz w:val="22"/>
                    </w:rPr>
                  </w:pPr>
                  <w:r w:rsidRPr="00C65DC6">
                    <w:rPr>
                      <w:rFonts w:asciiTheme="majorHAnsi" w:hAnsiTheme="majorHAnsi"/>
                      <w:sz w:val="22"/>
                    </w:rPr>
                    <w:t>-------------------</w:t>
                  </w:r>
                </w:p>
                <w:p w:rsidR="00C65DC6" w:rsidRPr="00C65DC6" w:rsidRDefault="00C65DC6" w:rsidP="002F29E8">
                  <w:pPr>
                    <w:rPr>
                      <w:rFonts w:asciiTheme="majorHAnsi" w:hAnsiTheme="majorHAnsi"/>
                      <w:sz w:val="22"/>
                    </w:rPr>
                  </w:pPr>
                </w:p>
                <w:p w:rsidR="00C65DC6" w:rsidRDefault="00C65DC6" w:rsidP="002F29E8">
                  <w:pPr>
                    <w:rPr>
                      <w:rFonts w:asciiTheme="majorHAnsi" w:hAnsiTheme="majorHAnsi"/>
                      <w:sz w:val="22"/>
                    </w:rPr>
                  </w:pPr>
                  <w:r w:rsidRPr="00C65DC6">
                    <w:rPr>
                      <w:rFonts w:asciiTheme="majorHAnsi" w:hAnsiTheme="majorHAnsi"/>
                      <w:sz w:val="22"/>
                    </w:rPr>
                    <w:t>ABOUT THE MEETING</w:t>
                  </w:r>
                </w:p>
                <w:p w:rsidR="00C65DC6" w:rsidRPr="00C65DC6" w:rsidRDefault="00C65DC6" w:rsidP="002F29E8">
                  <w:pPr>
                    <w:rPr>
                      <w:rFonts w:asciiTheme="majorHAnsi" w:hAnsiTheme="majorHAnsi"/>
                      <w:sz w:val="22"/>
                    </w:rPr>
                  </w:pPr>
                </w:p>
                <w:p w:rsidR="00C65DC6" w:rsidRPr="00C65DC6" w:rsidRDefault="00C65DC6" w:rsidP="002F29E8">
                  <w:pPr>
                    <w:rPr>
                      <w:rFonts w:asciiTheme="majorHAnsi" w:hAnsiTheme="majorHAnsi"/>
                      <w:sz w:val="22"/>
                    </w:rPr>
                  </w:pPr>
                  <w:r w:rsidRPr="00C65DC6">
                    <w:rPr>
                      <w:rFonts w:asciiTheme="majorHAnsi" w:hAnsiTheme="majorHAnsi"/>
                      <w:sz w:val="22"/>
                    </w:rPr>
                    <w:t>Each year, the Biophysical Society Annual Meeting brings together more than 6,500 researchers working in the multidisciplinary fields representing biophysics. With more than 3,600 poster presentations, over 200 exhibits, and more than 20 symposia, the BPS Annual Meeting is the largest meeting of biophysicists in the world. Despite its size, the meeting retains its small-meeting flavor through its subgroup symposia, platform sessions, social activities and committee programs. The 60th Annual Meeting will be held at the Los Angeles Convention Center.</w:t>
                  </w:r>
                </w:p>
                <w:p w:rsidR="00C65DC6" w:rsidRPr="00C65DC6" w:rsidRDefault="00C65DC6" w:rsidP="002F29E8">
                  <w:pPr>
                    <w:rPr>
                      <w:rFonts w:asciiTheme="majorHAnsi" w:hAnsiTheme="majorHAnsi"/>
                      <w:sz w:val="22"/>
                    </w:rPr>
                  </w:pPr>
                </w:p>
                <w:p w:rsidR="00C65DC6" w:rsidRDefault="00C65DC6" w:rsidP="002F29E8">
                  <w:pPr>
                    <w:rPr>
                      <w:rFonts w:asciiTheme="majorHAnsi" w:hAnsiTheme="majorHAnsi"/>
                      <w:sz w:val="22"/>
                    </w:rPr>
                  </w:pPr>
                  <w:r w:rsidRPr="00C65DC6">
                    <w:rPr>
                      <w:rFonts w:asciiTheme="majorHAnsi" w:hAnsiTheme="majorHAnsi"/>
                      <w:sz w:val="22"/>
                    </w:rPr>
                    <w:t>PRESS REGISTRATION</w:t>
                  </w:r>
                </w:p>
                <w:p w:rsidR="00C65DC6" w:rsidRPr="00C65DC6" w:rsidRDefault="00C65DC6" w:rsidP="002F29E8">
                  <w:pPr>
                    <w:rPr>
                      <w:rFonts w:asciiTheme="majorHAnsi" w:hAnsiTheme="majorHAnsi"/>
                      <w:sz w:val="22"/>
                    </w:rPr>
                  </w:pPr>
                </w:p>
                <w:p w:rsidR="00C65DC6" w:rsidRPr="00C65DC6" w:rsidRDefault="00C65DC6" w:rsidP="002F29E8">
                  <w:pPr>
                    <w:rPr>
                      <w:rFonts w:asciiTheme="majorHAnsi" w:hAnsiTheme="majorHAnsi"/>
                      <w:sz w:val="22"/>
                    </w:rPr>
                  </w:pPr>
                  <w:r w:rsidRPr="00C65DC6">
                    <w:rPr>
                      <w:rFonts w:asciiTheme="majorHAnsi" w:hAnsiTheme="majorHAnsi"/>
                      <w:sz w:val="22"/>
                    </w:rPr>
                    <w:t>The Biophysical Society invites professional journalists, freelance science writers and public information officers to attend its Annual Meeting free of charge. For press registration, contact Ellen Weiss &lt;EWeiss@biophysics.org&gt; or the media line at the American Institute of Physics at &lt;media@aip.org&gt; or 301-209-3090.</w:t>
                  </w:r>
                </w:p>
                <w:p w:rsidR="00C65DC6" w:rsidRPr="00C65DC6" w:rsidRDefault="00C65DC6" w:rsidP="002F29E8">
                  <w:pPr>
                    <w:rPr>
                      <w:rFonts w:asciiTheme="majorHAnsi" w:hAnsiTheme="majorHAnsi"/>
                      <w:sz w:val="22"/>
                    </w:rPr>
                  </w:pPr>
                </w:p>
                <w:p w:rsidR="00C65DC6" w:rsidRDefault="00C65DC6" w:rsidP="002F29E8">
                  <w:pPr>
                    <w:rPr>
                      <w:rFonts w:asciiTheme="majorHAnsi" w:hAnsiTheme="majorHAnsi"/>
                      <w:sz w:val="22"/>
                    </w:rPr>
                  </w:pPr>
                  <w:r w:rsidRPr="00C65DC6">
                    <w:rPr>
                      <w:rFonts w:asciiTheme="majorHAnsi" w:hAnsiTheme="majorHAnsi"/>
                      <w:sz w:val="22"/>
                    </w:rPr>
                    <w:t>NEWS RELEASES</w:t>
                  </w:r>
                </w:p>
                <w:p w:rsidR="00C65DC6" w:rsidRPr="00C65DC6" w:rsidRDefault="00C65DC6" w:rsidP="002F29E8">
                  <w:pPr>
                    <w:rPr>
                      <w:rFonts w:asciiTheme="majorHAnsi" w:hAnsiTheme="majorHAnsi"/>
                      <w:sz w:val="22"/>
                    </w:rPr>
                  </w:pPr>
                </w:p>
                <w:p w:rsidR="00C65DC6" w:rsidRPr="00C65DC6" w:rsidRDefault="00C65DC6" w:rsidP="002F29E8">
                  <w:pPr>
                    <w:rPr>
                      <w:rFonts w:asciiTheme="majorHAnsi" w:hAnsiTheme="majorHAnsi"/>
                      <w:sz w:val="22"/>
                    </w:rPr>
                  </w:pPr>
                  <w:r w:rsidRPr="00C65DC6">
                    <w:rPr>
                      <w:rFonts w:asciiTheme="majorHAnsi" w:hAnsiTheme="majorHAnsi"/>
                      <w:sz w:val="22"/>
                    </w:rPr>
                    <w:t xml:space="preserve">Embargoed press releases describing in detail some of the breakthroughs to be discussed at the meeting are available on </w:t>
                  </w:r>
                  <w:proofErr w:type="spellStart"/>
                  <w:r w:rsidRPr="00C65DC6">
                    <w:rPr>
                      <w:rFonts w:asciiTheme="majorHAnsi" w:hAnsiTheme="majorHAnsi"/>
                      <w:sz w:val="22"/>
                    </w:rPr>
                    <w:t>Eurekalert</w:t>
                  </w:r>
                  <w:proofErr w:type="spellEnd"/>
                  <w:r w:rsidRPr="00C65DC6">
                    <w:rPr>
                      <w:rFonts w:asciiTheme="majorHAnsi" w:hAnsiTheme="majorHAnsi"/>
                      <w:sz w:val="22"/>
                    </w:rPr>
                    <w:t>, Newswise and Alpha Galileo or by contacting the media line at the American Institute of Physics at &lt;media@aip.org&gt; or 301-209-3090.</w:t>
                  </w:r>
                </w:p>
                <w:p w:rsidR="00C65DC6" w:rsidRPr="00C65DC6" w:rsidRDefault="00C65DC6" w:rsidP="002F29E8">
                  <w:pPr>
                    <w:rPr>
                      <w:rFonts w:asciiTheme="majorHAnsi" w:hAnsiTheme="majorHAnsi"/>
                      <w:sz w:val="22"/>
                    </w:rPr>
                  </w:pPr>
                </w:p>
                <w:p w:rsidR="00C65DC6" w:rsidRDefault="00C65DC6" w:rsidP="002F29E8">
                  <w:pPr>
                    <w:rPr>
                      <w:rFonts w:asciiTheme="majorHAnsi" w:hAnsiTheme="majorHAnsi"/>
                      <w:sz w:val="22"/>
                    </w:rPr>
                  </w:pPr>
                  <w:r w:rsidRPr="00C65DC6">
                    <w:rPr>
                      <w:rFonts w:asciiTheme="majorHAnsi" w:hAnsiTheme="majorHAnsi"/>
                      <w:sz w:val="22"/>
                    </w:rPr>
                    <w:t>QUICK LINKS</w:t>
                  </w:r>
                </w:p>
                <w:p w:rsidR="00C65DC6" w:rsidRPr="00C65DC6" w:rsidRDefault="00C65DC6" w:rsidP="002F29E8">
                  <w:pPr>
                    <w:rPr>
                      <w:rFonts w:asciiTheme="majorHAnsi" w:hAnsiTheme="majorHAnsi"/>
                      <w:sz w:val="22"/>
                    </w:rPr>
                  </w:pPr>
                </w:p>
                <w:p w:rsidR="00C65DC6" w:rsidRDefault="00C65DC6" w:rsidP="002F29E8">
                  <w:pPr>
                    <w:rPr>
                      <w:rFonts w:asciiTheme="majorHAnsi" w:hAnsiTheme="majorHAnsi"/>
                      <w:sz w:val="22"/>
                    </w:rPr>
                  </w:pPr>
                  <w:r w:rsidRPr="00C65DC6">
                    <w:rPr>
                      <w:rFonts w:asciiTheme="majorHAnsi" w:hAnsiTheme="majorHAnsi"/>
                      <w:sz w:val="22"/>
                    </w:rPr>
                    <w:t xml:space="preserve">Main Meeting Page: </w:t>
                  </w:r>
                  <w:hyperlink r:id="rId8" w:history="1">
                    <w:r w:rsidR="00727E50" w:rsidRPr="00167600">
                      <w:rPr>
                        <w:rStyle w:val="Hyperlink"/>
                        <w:rFonts w:asciiTheme="majorHAnsi" w:hAnsiTheme="majorHAnsi"/>
                        <w:sz w:val="22"/>
                      </w:rPr>
                      <w:t>http://tinyurl.com/hewekyj</w:t>
                    </w:r>
                  </w:hyperlink>
                </w:p>
                <w:p w:rsidR="00C65DC6" w:rsidRDefault="00C65DC6" w:rsidP="002F29E8">
                  <w:pPr>
                    <w:rPr>
                      <w:rFonts w:asciiTheme="majorHAnsi" w:hAnsiTheme="majorHAnsi"/>
                      <w:sz w:val="22"/>
                    </w:rPr>
                  </w:pPr>
                  <w:r w:rsidRPr="00C65DC6">
                    <w:rPr>
                      <w:rFonts w:asciiTheme="majorHAnsi" w:hAnsiTheme="majorHAnsi"/>
                      <w:sz w:val="22"/>
                    </w:rPr>
                    <w:t xml:space="preserve">Symposia: </w:t>
                  </w:r>
                  <w:hyperlink r:id="rId9" w:history="1">
                    <w:r w:rsidR="00727E50" w:rsidRPr="00167600">
                      <w:rPr>
                        <w:rStyle w:val="Hyperlink"/>
                        <w:rFonts w:asciiTheme="majorHAnsi" w:hAnsiTheme="majorHAnsi"/>
                        <w:sz w:val="22"/>
                      </w:rPr>
                      <w:t>http://tinyurl.com/h7lnk4p</w:t>
                    </w:r>
                  </w:hyperlink>
                </w:p>
                <w:p w:rsidR="00C65DC6" w:rsidRDefault="00C65DC6" w:rsidP="002F29E8">
                  <w:pPr>
                    <w:rPr>
                      <w:rFonts w:asciiTheme="majorHAnsi" w:hAnsiTheme="majorHAnsi"/>
                      <w:sz w:val="22"/>
                      <w:szCs w:val="22"/>
                    </w:rPr>
                  </w:pPr>
                  <w:r w:rsidRPr="00FB4F18">
                    <w:rPr>
                      <w:rFonts w:asciiTheme="majorHAnsi" w:hAnsiTheme="majorHAnsi"/>
                      <w:sz w:val="22"/>
                      <w:szCs w:val="22"/>
                    </w:rPr>
                    <w:t xml:space="preserve">Itinerary planner: </w:t>
                  </w:r>
                  <w:hyperlink r:id="rId10" w:history="1">
                    <w:r w:rsidR="00727E50" w:rsidRPr="00167600">
                      <w:rPr>
                        <w:rStyle w:val="Hyperlink"/>
                        <w:rFonts w:asciiTheme="majorHAnsi" w:hAnsiTheme="majorHAnsi"/>
                        <w:sz w:val="22"/>
                        <w:szCs w:val="22"/>
                      </w:rPr>
                      <w:t>http://tinyurl.com/hslnx3p</w:t>
                    </w:r>
                  </w:hyperlink>
                </w:p>
                <w:p w:rsidR="00C65DC6" w:rsidRPr="00FB4F18" w:rsidRDefault="00C65DC6" w:rsidP="002F29E8">
                  <w:pPr>
                    <w:rPr>
                      <w:rFonts w:asciiTheme="majorHAnsi" w:hAnsiTheme="majorHAnsi"/>
                      <w:sz w:val="22"/>
                      <w:szCs w:val="22"/>
                    </w:rPr>
                  </w:pPr>
                </w:p>
                <w:p w:rsidR="00C65DC6" w:rsidRPr="00FB4F18" w:rsidRDefault="00C65DC6" w:rsidP="002F29E8">
                  <w:pPr>
                    <w:rPr>
                      <w:rFonts w:asciiTheme="majorHAnsi" w:hAnsiTheme="majorHAnsi"/>
                      <w:sz w:val="22"/>
                      <w:szCs w:val="22"/>
                    </w:rPr>
                  </w:pPr>
                  <w:r w:rsidRPr="00FB4F18">
                    <w:rPr>
                      <w:rFonts w:asciiTheme="majorHAnsi" w:hAnsiTheme="majorHAnsi"/>
                      <w:sz w:val="22"/>
                      <w:szCs w:val="22"/>
                    </w:rPr>
                    <w:t>ABOUT THE SOCIETY</w:t>
                  </w:r>
                </w:p>
                <w:p w:rsidR="00C65DC6" w:rsidRPr="00FB4F18" w:rsidRDefault="00C65DC6" w:rsidP="002F29E8">
                  <w:pPr>
                    <w:rPr>
                      <w:rFonts w:asciiTheme="majorHAnsi" w:hAnsiTheme="majorHAnsi"/>
                      <w:sz w:val="22"/>
                      <w:szCs w:val="22"/>
                    </w:rPr>
                  </w:pPr>
                </w:p>
                <w:p w:rsidR="00C65DC6" w:rsidRPr="00FB4F18" w:rsidRDefault="00C65DC6" w:rsidP="002F29E8">
                  <w:pPr>
                    <w:rPr>
                      <w:rFonts w:asciiTheme="majorHAnsi" w:hAnsiTheme="majorHAnsi"/>
                      <w:sz w:val="22"/>
                      <w:szCs w:val="22"/>
                    </w:rPr>
                  </w:pPr>
                  <w:r w:rsidRPr="00FB4F18">
                    <w:rPr>
                      <w:rFonts w:asciiTheme="majorHAnsi" w:hAnsiTheme="majorHAnsi"/>
                      <w:sz w:val="22"/>
                      <w:szCs w:val="22"/>
                    </w:rPr>
                    <w:t>The Biophysical Society, founded in 1958, is a professional, scientific Society established to encourage development and dissemination of knowledge in biophysics. The Society promotes growth in this expanding field through its annual meeting, monthly journal, and committee and outreach activities. Its 9,000 members are located throughout the U.S. and the world, where they teach and conduct research in colleges, universities, laboratories, government agencies, and industry. For more information on the Society, or the 2016 Annual Meeting, visit http://www.biophysics.org</w:t>
                  </w:r>
                </w:p>
                <w:p w:rsidR="003A310B" w:rsidRPr="00FB4F18" w:rsidRDefault="003A310B" w:rsidP="002F29E8">
                  <w:pPr>
                    <w:ind w:right="27"/>
                    <w:rPr>
                      <w:rFonts w:asciiTheme="majorHAnsi" w:hAnsiTheme="majorHAnsi"/>
                      <w:sz w:val="22"/>
                      <w:szCs w:val="22"/>
                    </w:rPr>
                  </w:pPr>
                </w:p>
                <w:p w:rsidR="00C65DC6" w:rsidRPr="00FB4F18" w:rsidRDefault="00C65DC6" w:rsidP="002F29E8">
                  <w:pPr>
                    <w:ind w:right="27"/>
                    <w:rPr>
                      <w:rFonts w:asciiTheme="majorHAnsi" w:hAnsiTheme="majorHAnsi"/>
                      <w:sz w:val="22"/>
                      <w:szCs w:val="22"/>
                    </w:rPr>
                  </w:pPr>
                  <w:r w:rsidRPr="00FB4F18">
                    <w:rPr>
                      <w:rFonts w:asciiTheme="majorHAnsi" w:hAnsiTheme="majorHAnsi"/>
                      <w:sz w:val="22"/>
                      <w:szCs w:val="22"/>
                    </w:rPr>
                    <w:t>####</w:t>
                  </w:r>
                  <w:bookmarkEnd w:id="0"/>
                </w:p>
              </w:txbxContent>
            </v:textbox>
          </v:shape>
        </w:pict>
      </w:r>
    </w:p>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F75AC5" w:rsidRDefault="002F29E8">
      <w:r>
        <w:rPr>
          <w:noProof/>
          <w:lang w:eastAsia="en-US"/>
        </w:rPr>
        <w:pict>
          <v:shape id="_x0000_s1057" type="#_x0000_t202" style="position:absolute;margin-left:149.65pt;margin-top:157.2pt;width:333pt;height:8in;z-index:251665408" filled="f" stroked="f">
            <v:textbox>
              <w:txbxContent>
                <w:p w:rsidR="003A310B" w:rsidRDefault="003A310B" w:rsidP="003A310B">
                  <w:pPr>
                    <w:jc w:val="both"/>
                    <w:rPr>
                      <w:rFonts w:ascii="Adobe Garamond Pro" w:hAnsi="Adobe Garamond Pro"/>
                    </w:rPr>
                  </w:pPr>
                </w:p>
              </w:txbxContent>
            </v:textbox>
          </v:shape>
        </w:pict>
      </w:r>
      <w:r>
        <w:rPr>
          <w:noProof/>
          <w:lang w:eastAsia="en-US"/>
        </w:rPr>
        <w:pict>
          <v:shape id="_x0000_s1058" type="#_x0000_t202" style="position:absolute;margin-left:161.65pt;margin-top:169.2pt;width:333pt;height:8in;z-index:251666432" filled="f" stroked="f">
            <v:textbox>
              <w:txbxContent>
                <w:p w:rsidR="003A310B" w:rsidRDefault="003A310B" w:rsidP="003A310B">
                  <w:pPr>
                    <w:jc w:val="both"/>
                    <w:rPr>
                      <w:rFonts w:ascii="Adobe Garamond Pro" w:hAnsi="Adobe Garamond Pro"/>
                    </w:rPr>
                  </w:pPr>
                </w:p>
              </w:txbxContent>
            </v:textbox>
          </v:shape>
        </w:pict>
      </w:r>
      <w:r>
        <w:rPr>
          <w:noProof/>
          <w:lang w:eastAsia="en-US"/>
        </w:rPr>
        <w:pict>
          <v:shape id="_x0000_s1050" type="#_x0000_t202" style="position:absolute;margin-left:149.65pt;margin-top:157.2pt;width:333pt;height:8in;z-index:251658240" filled="f" stroked="f">
            <v:textbox>
              <w:txbxContent>
                <w:p w:rsidR="00F75AC5" w:rsidRDefault="00F75AC5" w:rsidP="00F75AC5">
                  <w:pPr>
                    <w:jc w:val="both"/>
                    <w:rPr>
                      <w:rFonts w:ascii="Adobe Garamond Pro" w:hAnsi="Adobe Garamond Pro"/>
                    </w:rPr>
                  </w:pPr>
                </w:p>
              </w:txbxContent>
            </v:textbox>
          </v:shape>
        </w:pict>
      </w:r>
      <w:r>
        <w:rPr>
          <w:noProof/>
          <w:lang w:eastAsia="en-US"/>
        </w:rPr>
        <w:pict>
          <v:shape id="_x0000_s1052" type="#_x0000_t202" style="position:absolute;margin-left:161.65pt;margin-top:169.2pt;width:333pt;height:8in;z-index:251659264" filled="f" stroked="f">
            <v:textbox>
              <w:txbxContent>
                <w:p w:rsidR="00F75AC5" w:rsidRDefault="00F75AC5" w:rsidP="00F75AC5">
                  <w:pPr>
                    <w:jc w:val="both"/>
                    <w:rPr>
                      <w:rFonts w:ascii="Adobe Garamond Pro" w:hAnsi="Adobe Garamond Pro"/>
                    </w:rPr>
                  </w:pPr>
                </w:p>
              </w:txbxContent>
            </v:textbox>
          </v:shape>
        </w:pict>
      </w:r>
    </w:p>
    <w:sectPr w:rsidR="00F75AC5" w:rsidSect="00F71622">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dobe Garamond Pro">
    <w:altName w:val="Times New Roman"/>
    <w:panose1 w:val="00000000000000000000"/>
    <w:charset w:val="00"/>
    <w:family w:val="roman"/>
    <w:notTrueType/>
    <w:pitch w:val="variable"/>
    <w:sig w:usb0="00000001" w:usb1="00000000" w:usb2="00000000" w:usb3="00000000" w:csb0="000000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00F08"/>
    <w:multiLevelType w:val="hybridMultilevel"/>
    <w:tmpl w:val="D5B2C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766"/>
    <w:rsid w:val="00015F4F"/>
    <w:rsid w:val="00073E11"/>
    <w:rsid w:val="00152BAE"/>
    <w:rsid w:val="001C392E"/>
    <w:rsid w:val="001D6504"/>
    <w:rsid w:val="002F29E8"/>
    <w:rsid w:val="003A310B"/>
    <w:rsid w:val="003E7D79"/>
    <w:rsid w:val="00417961"/>
    <w:rsid w:val="004F1766"/>
    <w:rsid w:val="005C5CD2"/>
    <w:rsid w:val="00676BCB"/>
    <w:rsid w:val="00727E50"/>
    <w:rsid w:val="009E06FA"/>
    <w:rsid w:val="00A61D8B"/>
    <w:rsid w:val="00AA723A"/>
    <w:rsid w:val="00AD4742"/>
    <w:rsid w:val="00B06AA0"/>
    <w:rsid w:val="00C52612"/>
    <w:rsid w:val="00C65DC6"/>
    <w:rsid w:val="00C77533"/>
    <w:rsid w:val="00C945CA"/>
    <w:rsid w:val="00CD3932"/>
    <w:rsid w:val="00CD5658"/>
    <w:rsid w:val="00D2216B"/>
    <w:rsid w:val="00D47D1C"/>
    <w:rsid w:val="00DF1DF8"/>
    <w:rsid w:val="00E15618"/>
    <w:rsid w:val="00E8099D"/>
    <w:rsid w:val="00EB532B"/>
    <w:rsid w:val="00EF6F9C"/>
    <w:rsid w:val="00F65C83"/>
    <w:rsid w:val="00F71622"/>
    <w:rsid w:val="00F75AC5"/>
    <w:rsid w:val="00FA0BBF"/>
    <w:rsid w:val="00FB4F18"/>
    <w:rsid w:val="00FE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docId w15:val="{7A79729A-3F8C-463E-9868-1B6184DA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link w:val="Heading1Char"/>
    <w:uiPriority w:val="9"/>
    <w:qFormat/>
    <w:rsid w:val="00A61D8B"/>
    <w:pPr>
      <w:keepNext/>
      <w:keepLines/>
      <w:spacing w:before="480"/>
      <w:outlineLvl w:val="0"/>
    </w:pPr>
    <w:rPr>
      <w:rFonts w:ascii="Calibri" w:eastAsia="MS Gothic" w:hAnsi="Calibri"/>
      <w:b/>
      <w:bCs/>
      <w:color w:val="345A8A"/>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61D8B"/>
    <w:rPr>
      <w:rFonts w:ascii="Calibri" w:eastAsia="MS Gothic" w:hAnsi="Calibri"/>
      <w:b/>
      <w:bCs/>
      <w:color w:val="345A8A"/>
      <w:sz w:val="32"/>
      <w:szCs w:val="32"/>
    </w:rPr>
  </w:style>
  <w:style w:type="character" w:styleId="Hyperlink">
    <w:name w:val="Hyperlink"/>
    <w:uiPriority w:val="99"/>
    <w:unhideWhenUsed/>
    <w:rsid w:val="00A61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nyurl.com/hewekyj" TargetMode="External"/><Relationship Id="rId3" Type="http://schemas.openxmlformats.org/officeDocument/2006/relationships/styles" Target="styles.xml"/><Relationship Id="rId7" Type="http://schemas.openxmlformats.org/officeDocument/2006/relationships/hyperlink" Target="http://tinyurl.com/hwmmet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inyurl.com/hslnx3p" TargetMode="External"/><Relationship Id="rId4" Type="http://schemas.openxmlformats.org/officeDocument/2006/relationships/settings" Target="settings.xml"/><Relationship Id="rId9" Type="http://schemas.openxmlformats.org/officeDocument/2006/relationships/hyperlink" Target="http://tinyurl.com/h7lnk4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ielsen\Desktop\BPS\2015\template%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C8BCD-4975-4BDD-A49C-C47FF23E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00</Template>
  <TotalTime>20</TotalTime>
  <Pages>3</Pages>
  <Words>29</Words>
  <Characters>170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Biophysical Society</Company>
  <LinksUpToDate>false</LinksUpToDate>
  <CharactersWithSpaces>198</CharactersWithSpaces>
  <SharedDoc>false</SharedDoc>
  <HLinks>
    <vt:vector size="6" baseType="variant">
      <vt:variant>
        <vt:i4>7864397</vt:i4>
      </vt:variant>
      <vt:variant>
        <vt:i4>0</vt:i4>
      </vt:variant>
      <vt:variant>
        <vt:i4>0</vt:i4>
      </vt:variant>
      <vt:variant>
        <vt:i4>5</vt:i4>
      </vt:variant>
      <vt:variant>
        <vt:lpwstr>mailto:jbardi@aip.org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Nielsen</dc:creator>
  <cp:lastModifiedBy>Marissa Nielsen</cp:lastModifiedBy>
  <cp:revision>5</cp:revision>
  <cp:lastPrinted>2015-02-05T19:08:00Z</cp:lastPrinted>
  <dcterms:created xsi:type="dcterms:W3CDTF">2016-02-26T19:06:00Z</dcterms:created>
  <dcterms:modified xsi:type="dcterms:W3CDTF">2016-02-26T19:52:00Z</dcterms:modified>
</cp:coreProperties>
</file>